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6B8D" w14:textId="77777777" w:rsidR="002F617D" w:rsidRPr="003073CC" w:rsidRDefault="005851F2" w:rsidP="005851F2">
      <w:pPr>
        <w:ind w:right="-613"/>
        <w:rPr>
          <w:rFonts w:ascii="Arial" w:eastAsiaTheme="majorEastAsia" w:hAnsi="Arial" w:cs="Arial"/>
          <w:b/>
          <w:bCs/>
          <w:color w:val="35569D"/>
          <w:sz w:val="26"/>
          <w:szCs w:val="26"/>
        </w:rPr>
      </w:pPr>
      <w:r w:rsidRPr="003073CC">
        <w:rPr>
          <w:rFonts w:ascii="Arial" w:hAnsi="Arial" w:cs="Arial"/>
          <w:noProof/>
          <w:color w:val="35569D"/>
          <w:lang w:eastAsia="en-GB"/>
        </w:rPr>
        <w:drawing>
          <wp:anchor distT="0" distB="0" distL="114300" distR="114300" simplePos="0" relativeHeight="251658240" behindDoc="1" locked="0" layoutInCell="1" allowOverlap="1" wp14:anchorId="66E6DDF4" wp14:editId="41DDBEF2">
            <wp:simplePos x="0" y="0"/>
            <wp:positionH relativeFrom="column">
              <wp:posOffset>3905250</wp:posOffset>
            </wp:positionH>
            <wp:positionV relativeFrom="paragraph">
              <wp:posOffset>347980</wp:posOffset>
            </wp:positionV>
            <wp:extent cx="2030095" cy="1439545"/>
            <wp:effectExtent l="0" t="0" r="8255" b="8255"/>
            <wp:wrapThrough wrapText="bothSides">
              <wp:wrapPolygon edited="0">
                <wp:start x="0" y="0"/>
                <wp:lineTo x="0" y="21438"/>
                <wp:lineTo x="21485" y="21438"/>
                <wp:lineTo x="214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41"/>
                    <a:stretch/>
                  </pic:blipFill>
                  <pic:spPr bwMode="auto">
                    <a:xfrm>
                      <a:off x="0" y="0"/>
                      <a:ext cx="20300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617D" w:rsidRPr="003073CC">
        <w:rPr>
          <w:rFonts w:ascii="Arial" w:eastAsiaTheme="majorEastAsia" w:hAnsi="Arial" w:cs="Arial"/>
          <w:b/>
          <w:bCs/>
          <w:color w:val="35569D"/>
          <w:sz w:val="26"/>
          <w:szCs w:val="26"/>
        </w:rPr>
        <w:t>What</w:t>
      </w:r>
      <w:r w:rsidR="00F22F91" w:rsidRPr="003073CC">
        <w:rPr>
          <w:rFonts w:ascii="Arial" w:eastAsiaTheme="majorEastAsia" w:hAnsi="Arial" w:cs="Arial"/>
          <w:b/>
          <w:bCs/>
          <w:color w:val="35569D"/>
          <w:sz w:val="26"/>
          <w:szCs w:val="26"/>
        </w:rPr>
        <w:t xml:space="preserve"> information do we collect</w:t>
      </w:r>
      <w:r w:rsidR="002F617D" w:rsidRPr="003073CC">
        <w:rPr>
          <w:rFonts w:ascii="Arial" w:eastAsiaTheme="majorEastAsia" w:hAnsi="Arial" w:cs="Arial"/>
          <w:b/>
          <w:bCs/>
          <w:color w:val="35569D"/>
          <w:sz w:val="26"/>
          <w:szCs w:val="26"/>
        </w:rPr>
        <w:t xml:space="preserve">? </w:t>
      </w:r>
    </w:p>
    <w:p w14:paraId="6D80C514" w14:textId="77777777" w:rsidR="005851F2" w:rsidRDefault="006E24AD" w:rsidP="002B7EBE">
      <w:pPr>
        <w:rPr>
          <w:rFonts w:ascii="Arial" w:hAnsi="Arial" w:cs="Arial"/>
        </w:rPr>
      </w:pPr>
      <w:r w:rsidRPr="002043AE">
        <w:rPr>
          <w:rFonts w:ascii="Arial" w:hAnsi="Arial" w:cs="Arial"/>
        </w:rPr>
        <w:t xml:space="preserve">As part of your care, your speech and language therapist collects information about </w:t>
      </w:r>
      <w:r>
        <w:rPr>
          <w:rFonts w:ascii="Arial" w:hAnsi="Arial" w:cs="Arial"/>
        </w:rPr>
        <w:t>you</w:t>
      </w:r>
      <w:r w:rsidRPr="002043AE">
        <w:rPr>
          <w:rFonts w:ascii="Arial" w:hAnsi="Arial" w:cs="Arial"/>
        </w:rPr>
        <w:t xml:space="preserve">, including </w:t>
      </w:r>
      <w:r w:rsidR="00BE2F89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difficult</w:t>
      </w:r>
      <w:r w:rsidR="00846268">
        <w:rPr>
          <w:rFonts w:ascii="Arial" w:hAnsi="Arial" w:cs="Arial"/>
        </w:rPr>
        <w:t xml:space="preserve">ies </w:t>
      </w:r>
      <w:r>
        <w:rPr>
          <w:rFonts w:ascii="Arial" w:hAnsi="Arial" w:cs="Arial"/>
        </w:rPr>
        <w:t>you have with your speech, l</w:t>
      </w:r>
      <w:r w:rsidRPr="002043AE">
        <w:rPr>
          <w:rFonts w:ascii="Arial" w:hAnsi="Arial" w:cs="Arial"/>
        </w:rPr>
        <w:t xml:space="preserve">anguage, </w:t>
      </w:r>
      <w:r>
        <w:rPr>
          <w:rFonts w:ascii="Arial" w:hAnsi="Arial" w:cs="Arial"/>
        </w:rPr>
        <w:t>c</w:t>
      </w:r>
      <w:r w:rsidRPr="002043AE">
        <w:rPr>
          <w:rFonts w:ascii="Arial" w:hAnsi="Arial" w:cs="Arial"/>
        </w:rPr>
        <w:t xml:space="preserve">ommunication or </w:t>
      </w:r>
      <w:r>
        <w:rPr>
          <w:rFonts w:ascii="Arial" w:hAnsi="Arial" w:cs="Arial"/>
        </w:rPr>
        <w:t>s</w:t>
      </w:r>
      <w:r w:rsidRPr="002043AE">
        <w:rPr>
          <w:rFonts w:ascii="Arial" w:hAnsi="Arial" w:cs="Arial"/>
        </w:rPr>
        <w:t>wallowing</w:t>
      </w:r>
      <w:r>
        <w:rPr>
          <w:rFonts w:ascii="Arial" w:hAnsi="Arial" w:cs="Arial"/>
        </w:rPr>
        <w:t>. This is done using</w:t>
      </w:r>
      <w:r w:rsidRPr="002043AE">
        <w:rPr>
          <w:rFonts w:ascii="Arial" w:hAnsi="Arial" w:cs="Arial"/>
        </w:rPr>
        <w:t xml:space="preserve"> Therapy Outcome Measure</w:t>
      </w:r>
      <w:r>
        <w:rPr>
          <w:rFonts w:ascii="Arial" w:hAnsi="Arial" w:cs="Arial"/>
        </w:rPr>
        <w:t>s (</w:t>
      </w:r>
      <w:r w:rsidRPr="002043AE">
        <w:rPr>
          <w:rFonts w:ascii="Arial" w:hAnsi="Arial" w:cs="Arial"/>
        </w:rPr>
        <w:t>TOMs</w:t>
      </w:r>
      <w:r w:rsidRPr="002043AE">
        <w:rPr>
          <w:rStyle w:val="FootnoteReference"/>
          <w:rFonts w:ascii="Arial" w:hAnsi="Arial" w:cs="Arial"/>
        </w:rPr>
        <w:footnoteReference w:id="1"/>
      </w:r>
      <w:r w:rsidRPr="002043AE">
        <w:rPr>
          <w:rFonts w:ascii="Arial" w:hAnsi="Arial" w:cs="Arial"/>
        </w:rPr>
        <w:t>). This information is collected at the beginning, during and end of your therapy</w:t>
      </w:r>
      <w:r>
        <w:rPr>
          <w:rFonts w:ascii="Arial" w:hAnsi="Arial" w:cs="Arial"/>
        </w:rPr>
        <w:t xml:space="preserve">. It is </w:t>
      </w:r>
      <w:r w:rsidRPr="002043AE">
        <w:rPr>
          <w:rFonts w:ascii="Arial" w:hAnsi="Arial" w:cs="Arial"/>
        </w:rPr>
        <w:t xml:space="preserve">used to monitor change over time and to support </w:t>
      </w:r>
      <w:r w:rsidR="00846268">
        <w:rPr>
          <w:rFonts w:ascii="Arial" w:hAnsi="Arial" w:cs="Arial"/>
        </w:rPr>
        <w:t xml:space="preserve">us with providing </w:t>
      </w:r>
      <w:r w:rsidRPr="002043AE">
        <w:rPr>
          <w:rFonts w:ascii="Arial" w:hAnsi="Arial" w:cs="Arial"/>
        </w:rPr>
        <w:t>high quality speech and language therapy</w:t>
      </w:r>
      <w:r>
        <w:rPr>
          <w:rFonts w:ascii="Arial" w:hAnsi="Arial" w:cs="Arial"/>
        </w:rPr>
        <w:t xml:space="preserve"> for you and others</w:t>
      </w:r>
      <w:r w:rsidR="005851F2">
        <w:rPr>
          <w:rFonts w:ascii="Arial" w:hAnsi="Arial" w:cs="Arial"/>
        </w:rPr>
        <w:t>.</w:t>
      </w:r>
    </w:p>
    <w:p w14:paraId="00158DB3" w14:textId="77777777" w:rsidR="003C78E8" w:rsidRPr="003073CC" w:rsidRDefault="003C78E8" w:rsidP="005F0E74">
      <w:pPr>
        <w:pStyle w:val="Heading2"/>
        <w:rPr>
          <w:rFonts w:ascii="Arial" w:hAnsi="Arial" w:cs="Arial"/>
          <w:color w:val="35569D"/>
        </w:rPr>
      </w:pPr>
      <w:r w:rsidRPr="003073CC">
        <w:rPr>
          <w:rFonts w:ascii="Arial" w:hAnsi="Arial" w:cs="Arial"/>
          <w:color w:val="35569D"/>
        </w:rPr>
        <w:t>How</w:t>
      </w:r>
      <w:r w:rsidR="00F22F91" w:rsidRPr="003073CC">
        <w:rPr>
          <w:rFonts w:ascii="Arial" w:hAnsi="Arial" w:cs="Arial"/>
          <w:color w:val="35569D"/>
        </w:rPr>
        <w:t xml:space="preserve"> do we use it</w:t>
      </w:r>
      <w:r w:rsidRPr="003073CC">
        <w:rPr>
          <w:rFonts w:ascii="Arial" w:hAnsi="Arial" w:cs="Arial"/>
          <w:color w:val="35569D"/>
        </w:rPr>
        <w:t>?</w:t>
      </w:r>
    </w:p>
    <w:p w14:paraId="55E9C233" w14:textId="77777777" w:rsidR="005851F2" w:rsidRPr="002B7EBE" w:rsidRDefault="005851F2" w:rsidP="002B7EBE"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2F31391" wp14:editId="724290B7">
            <wp:simplePos x="0" y="0"/>
            <wp:positionH relativeFrom="column">
              <wp:posOffset>-26035</wp:posOffset>
            </wp:positionH>
            <wp:positionV relativeFrom="paragraph">
              <wp:posOffset>59690</wp:posOffset>
            </wp:positionV>
            <wp:extent cx="2439910" cy="1440000"/>
            <wp:effectExtent l="0" t="0" r="0" b="8255"/>
            <wp:wrapThrough wrapText="bothSides">
              <wp:wrapPolygon edited="0">
                <wp:start x="0" y="0"/>
                <wp:lineTo x="0" y="21438"/>
                <wp:lineTo x="21420" y="21438"/>
                <wp:lineTo x="2142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0"/>
                    <a:stretch/>
                  </pic:blipFill>
                  <pic:spPr bwMode="auto">
                    <a:xfrm>
                      <a:off x="0" y="0"/>
                      <a:ext cx="243991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E24AD">
        <w:rPr>
          <w:rFonts w:ascii="Arial" w:hAnsi="Arial" w:cs="Arial"/>
        </w:rPr>
        <w:t>We enter information about TOMs</w:t>
      </w:r>
      <w:r w:rsidR="003C78E8" w:rsidRPr="005F0E74">
        <w:rPr>
          <w:rFonts w:ascii="Arial" w:hAnsi="Arial" w:cs="Arial"/>
        </w:rPr>
        <w:t xml:space="preserve"> into a</w:t>
      </w:r>
      <w:r w:rsidR="006E24AD">
        <w:rPr>
          <w:rFonts w:ascii="Arial" w:hAnsi="Arial" w:cs="Arial"/>
        </w:rPr>
        <w:t>n online</w:t>
      </w:r>
      <w:r w:rsidR="003C78E8" w:rsidRPr="005F0E74">
        <w:rPr>
          <w:rFonts w:ascii="Arial" w:hAnsi="Arial" w:cs="Arial"/>
        </w:rPr>
        <w:t xml:space="preserve"> database developed by the Royal College of Speech and Language Therapists (RCSLT)</w:t>
      </w:r>
      <w:r w:rsidR="001B7DBB">
        <w:rPr>
          <w:rStyle w:val="FootnoteReference"/>
          <w:rFonts w:ascii="Arial" w:hAnsi="Arial" w:cs="Arial"/>
        </w:rPr>
        <w:footnoteReference w:id="2"/>
      </w:r>
      <w:r w:rsidR="006E24AD">
        <w:rPr>
          <w:rFonts w:ascii="Arial" w:hAnsi="Arial" w:cs="Arial"/>
        </w:rPr>
        <w:t xml:space="preserve"> called the ROOT</w:t>
      </w:r>
      <w:r w:rsidR="003C78E8" w:rsidRPr="005F0E74">
        <w:rPr>
          <w:rFonts w:ascii="Arial" w:hAnsi="Arial" w:cs="Arial"/>
        </w:rPr>
        <w:t xml:space="preserve">. </w:t>
      </w:r>
      <w:r w:rsidR="006E24AD">
        <w:rPr>
          <w:rFonts w:ascii="Arial" w:hAnsi="Arial" w:cs="Arial"/>
        </w:rPr>
        <w:t xml:space="preserve">We provide </w:t>
      </w:r>
      <w:r w:rsidR="006E24AD" w:rsidRPr="002043AE">
        <w:rPr>
          <w:rFonts w:ascii="Arial" w:hAnsi="Arial" w:cs="Arial"/>
        </w:rPr>
        <w:t>information about your age, gender and reasons for receiving speech and language therapy.</w:t>
      </w:r>
      <w:r w:rsidR="006E24AD">
        <w:rPr>
          <w:rFonts w:ascii="Arial" w:hAnsi="Arial" w:cs="Arial"/>
        </w:rPr>
        <w:t xml:space="preserve"> We do not provide </w:t>
      </w:r>
      <w:r w:rsidR="006E24AD" w:rsidRPr="002043AE">
        <w:rPr>
          <w:rFonts w:ascii="Arial" w:hAnsi="Arial" w:cs="Arial"/>
        </w:rPr>
        <w:t xml:space="preserve">personal details such as </w:t>
      </w:r>
      <w:r w:rsidR="006E24AD">
        <w:rPr>
          <w:rFonts w:ascii="Arial" w:hAnsi="Arial" w:cs="Arial"/>
        </w:rPr>
        <w:t xml:space="preserve">your name, date of birth or </w:t>
      </w:r>
      <w:r w:rsidR="006E24AD" w:rsidRPr="002043AE">
        <w:rPr>
          <w:rFonts w:ascii="Arial" w:hAnsi="Arial" w:cs="Arial"/>
        </w:rPr>
        <w:t>address</w:t>
      </w:r>
      <w:r w:rsidR="006E24AD">
        <w:rPr>
          <w:rFonts w:ascii="Arial" w:hAnsi="Arial" w:cs="Arial"/>
        </w:rPr>
        <w:t>.</w:t>
      </w:r>
      <w:r w:rsidR="006E24AD" w:rsidRPr="002043AE">
        <w:rPr>
          <w:rFonts w:ascii="Arial" w:hAnsi="Arial" w:cs="Arial"/>
        </w:rPr>
        <w:t xml:space="preserve"> </w:t>
      </w:r>
      <w:r w:rsidR="006E24AD" w:rsidRPr="006E24AD">
        <w:rPr>
          <w:rFonts w:ascii="Arial" w:hAnsi="Arial" w:cs="Arial"/>
        </w:rPr>
        <w:t>Your speech and language therapy service and the RCSLT are fully committed to keeping information about you safe.</w:t>
      </w:r>
    </w:p>
    <w:p w14:paraId="03CC04E3" w14:textId="77777777" w:rsidR="005851F2" w:rsidRPr="003073CC" w:rsidRDefault="003C78E8" w:rsidP="005851F2">
      <w:pPr>
        <w:pStyle w:val="Heading2"/>
        <w:spacing w:before="0" w:line="240" w:lineRule="auto"/>
        <w:contextualSpacing/>
        <w:rPr>
          <w:rFonts w:ascii="Arial" w:hAnsi="Arial" w:cs="Arial"/>
          <w:color w:val="35569D"/>
        </w:rPr>
      </w:pPr>
      <w:r w:rsidRPr="003073CC">
        <w:rPr>
          <w:rFonts w:ascii="Arial" w:hAnsi="Arial" w:cs="Arial"/>
          <w:color w:val="35569D"/>
        </w:rPr>
        <w:t>Why</w:t>
      </w:r>
      <w:r w:rsidR="00F22F91" w:rsidRPr="003073CC">
        <w:rPr>
          <w:rFonts w:ascii="Arial" w:hAnsi="Arial" w:cs="Arial"/>
          <w:color w:val="35569D"/>
        </w:rPr>
        <w:t xml:space="preserve"> do we need it</w:t>
      </w:r>
      <w:r w:rsidRPr="003073CC">
        <w:rPr>
          <w:rFonts w:ascii="Arial" w:hAnsi="Arial" w:cs="Arial"/>
          <w:color w:val="35569D"/>
        </w:rPr>
        <w:t>?</w:t>
      </w:r>
    </w:p>
    <w:p w14:paraId="44E417DC" w14:textId="77777777" w:rsidR="005851F2" w:rsidRPr="005851F2" w:rsidRDefault="005851F2" w:rsidP="005851F2">
      <w:pPr>
        <w:pStyle w:val="Heading2"/>
        <w:spacing w:before="0" w:line="240" w:lineRule="auto"/>
        <w:contextualSpacing/>
        <w:rPr>
          <w:rFonts w:ascii="Arial" w:hAnsi="Arial" w:cs="Arial"/>
        </w:rPr>
      </w:pPr>
    </w:p>
    <w:p w14:paraId="7D7430E1" w14:textId="25B8D5FD" w:rsidR="005851F2" w:rsidRDefault="00DF57C2" w:rsidP="002B7EBE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EB6C42C" wp14:editId="4490CA63">
            <wp:simplePos x="0" y="0"/>
            <wp:positionH relativeFrom="column">
              <wp:posOffset>3727450</wp:posOffset>
            </wp:positionH>
            <wp:positionV relativeFrom="paragraph">
              <wp:posOffset>426720</wp:posOffset>
            </wp:positionV>
            <wp:extent cx="2239645" cy="1439545"/>
            <wp:effectExtent l="0" t="0" r="8255" b="8255"/>
            <wp:wrapThrough wrapText="bothSides">
              <wp:wrapPolygon edited="0">
                <wp:start x="0" y="0"/>
                <wp:lineTo x="0" y="21438"/>
                <wp:lineTo x="21496" y="21438"/>
                <wp:lineTo x="21496" y="0"/>
                <wp:lineTo x="0" y="0"/>
              </wp:wrapPolygon>
            </wp:wrapThrough>
            <wp:docPr id="5" name="Picture 5" descr="C:\Users\katie.chadd\Downloads\Diabetes 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ie.chadd\Downloads\Diabetes 6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0"/>
                    <a:stretch/>
                  </pic:blipFill>
                  <pic:spPr bwMode="auto">
                    <a:xfrm>
                      <a:off x="0" y="0"/>
                      <a:ext cx="22396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E24AD">
        <w:rPr>
          <w:rFonts w:ascii="Arial" w:hAnsi="Arial" w:cs="Arial"/>
        </w:rPr>
        <w:t xml:space="preserve">We use this information to support </w:t>
      </w:r>
      <w:r w:rsidR="006E24AD" w:rsidRPr="002043AE">
        <w:rPr>
          <w:rFonts w:ascii="Arial" w:hAnsi="Arial" w:cs="Arial"/>
        </w:rPr>
        <w:t xml:space="preserve">your </w:t>
      </w:r>
      <w:r w:rsidR="00BE3909">
        <w:rPr>
          <w:rFonts w:ascii="Arial" w:hAnsi="Arial" w:cs="Arial"/>
        </w:rPr>
        <w:t>therapy</w:t>
      </w:r>
      <w:r w:rsidR="00D71A7C">
        <w:rPr>
          <w:rFonts w:ascii="Arial" w:hAnsi="Arial" w:cs="Arial"/>
        </w:rPr>
        <w:t>,</w:t>
      </w:r>
      <w:r w:rsidR="00BE3909">
        <w:rPr>
          <w:rFonts w:ascii="Arial" w:hAnsi="Arial" w:cs="Arial"/>
        </w:rPr>
        <w:t xml:space="preserve"> as well as  to </w:t>
      </w:r>
      <w:r w:rsidR="006E24AD">
        <w:rPr>
          <w:rFonts w:ascii="Arial" w:hAnsi="Arial" w:cs="Arial"/>
        </w:rPr>
        <w:t xml:space="preserve">monitor the effectiveness </w:t>
      </w:r>
      <w:r w:rsidR="00BE3909">
        <w:rPr>
          <w:rFonts w:ascii="Arial" w:hAnsi="Arial" w:cs="Arial"/>
        </w:rPr>
        <w:t xml:space="preserve">and quality </w:t>
      </w:r>
      <w:r w:rsidR="006E24AD">
        <w:rPr>
          <w:rFonts w:ascii="Arial" w:hAnsi="Arial" w:cs="Arial"/>
        </w:rPr>
        <w:t xml:space="preserve">of </w:t>
      </w:r>
      <w:r w:rsidR="00BE3909">
        <w:rPr>
          <w:rFonts w:ascii="Arial" w:hAnsi="Arial" w:cs="Arial"/>
        </w:rPr>
        <w:t xml:space="preserve">the </w:t>
      </w:r>
      <w:r w:rsidR="006E24AD">
        <w:rPr>
          <w:rFonts w:ascii="Arial" w:hAnsi="Arial" w:cs="Arial"/>
        </w:rPr>
        <w:t>service</w:t>
      </w:r>
      <w:r w:rsidR="006E24AD" w:rsidRPr="002043AE">
        <w:rPr>
          <w:rFonts w:ascii="Arial" w:hAnsi="Arial" w:cs="Arial"/>
        </w:rPr>
        <w:t xml:space="preserve"> </w:t>
      </w:r>
      <w:r w:rsidR="00BE3909">
        <w:rPr>
          <w:rFonts w:ascii="Arial" w:hAnsi="Arial" w:cs="Arial"/>
        </w:rPr>
        <w:t xml:space="preserve">we </w:t>
      </w:r>
      <w:r w:rsidR="005851F2">
        <w:rPr>
          <w:rFonts w:ascii="Arial" w:hAnsi="Arial" w:cs="Arial"/>
        </w:rPr>
        <w:t xml:space="preserve">provide to the </w:t>
      </w:r>
      <w:r w:rsidR="006E24AD" w:rsidRPr="002043AE">
        <w:rPr>
          <w:rFonts w:ascii="Arial" w:hAnsi="Arial" w:cs="Arial"/>
        </w:rPr>
        <w:t>children, young people and adults accessing speech and language therapy</w:t>
      </w:r>
      <w:r w:rsidR="006E24AD">
        <w:rPr>
          <w:rFonts w:ascii="Arial" w:hAnsi="Arial" w:cs="Arial"/>
        </w:rPr>
        <w:t xml:space="preserve">. </w:t>
      </w:r>
      <w:r w:rsidR="00CB3886">
        <w:rPr>
          <w:rFonts w:ascii="Arial" w:hAnsi="Arial" w:cs="Arial"/>
        </w:rPr>
        <w:t>Using the ROOT helps us</w:t>
      </w:r>
      <w:r w:rsidR="00BE3909">
        <w:rPr>
          <w:rFonts w:ascii="Arial" w:hAnsi="Arial" w:cs="Arial"/>
        </w:rPr>
        <w:t xml:space="preserve"> to know </w:t>
      </w:r>
      <w:r w:rsidR="00CB3886">
        <w:rPr>
          <w:rFonts w:ascii="Arial" w:hAnsi="Arial" w:cs="Arial"/>
        </w:rPr>
        <w:t xml:space="preserve">what is working well and what can be improved. </w:t>
      </w:r>
      <w:r w:rsidR="00846268" w:rsidRPr="002F617D">
        <w:rPr>
          <w:rFonts w:ascii="Arial" w:hAnsi="Arial" w:cs="Arial"/>
          <w:i/>
          <w:color w:val="808080" w:themeColor="background1" w:themeShade="80"/>
        </w:rPr>
        <w:t>For example, we can find out how many 5-11 year olds have better language skills after their speech and language therapy sessions, or how many individuals with head injury have greater independence following their treatment</w:t>
      </w:r>
      <w:r w:rsidR="002F617D" w:rsidRPr="002F617D">
        <w:rPr>
          <w:rStyle w:val="FootnoteReference"/>
          <w:rFonts w:ascii="Arial" w:hAnsi="Arial" w:cs="Arial"/>
          <w:i/>
          <w:color w:val="808080" w:themeColor="background1" w:themeShade="80"/>
        </w:rPr>
        <w:footnoteReference w:id="3"/>
      </w:r>
      <w:r w:rsidR="00846268" w:rsidRPr="002F617D">
        <w:rPr>
          <w:rFonts w:ascii="Arial" w:hAnsi="Arial" w:cs="Arial"/>
          <w:i/>
          <w:color w:val="808080" w:themeColor="background1" w:themeShade="80"/>
        </w:rPr>
        <w:t>.</w:t>
      </w:r>
      <w:r w:rsidR="00846268" w:rsidRPr="002F617D">
        <w:rPr>
          <w:rFonts w:ascii="Arial" w:hAnsi="Arial" w:cs="Arial"/>
          <w:color w:val="808080" w:themeColor="background1" w:themeShade="80"/>
        </w:rPr>
        <w:t xml:space="preserve"> </w:t>
      </w:r>
      <w:r w:rsidR="00846268">
        <w:rPr>
          <w:rFonts w:ascii="Arial" w:hAnsi="Arial" w:cs="Arial"/>
        </w:rPr>
        <w:t xml:space="preserve"> </w:t>
      </w:r>
    </w:p>
    <w:p w14:paraId="6D841F65" w14:textId="77777777" w:rsidR="005F0E74" w:rsidRPr="005F0E74" w:rsidRDefault="002F617D" w:rsidP="002B7E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can also </w:t>
      </w:r>
      <w:r w:rsidRPr="005F0E74">
        <w:rPr>
          <w:rFonts w:ascii="Arial" w:hAnsi="Arial" w:cs="Arial"/>
        </w:rPr>
        <w:t xml:space="preserve">compare our service with other services in different parts of the country </w:t>
      </w:r>
      <w:r>
        <w:rPr>
          <w:rFonts w:ascii="Arial" w:hAnsi="Arial" w:cs="Arial"/>
        </w:rPr>
        <w:t xml:space="preserve">to help us to learn from each other. </w:t>
      </w:r>
    </w:p>
    <w:p w14:paraId="00B5690B" w14:textId="77777777" w:rsidR="00CF5637" w:rsidRPr="003073CC" w:rsidRDefault="002F617D" w:rsidP="005F0E74">
      <w:pPr>
        <w:pStyle w:val="Heading2"/>
        <w:rPr>
          <w:rFonts w:ascii="Arial" w:hAnsi="Arial" w:cs="Arial"/>
          <w:color w:val="35569D"/>
        </w:rPr>
      </w:pPr>
      <w:r w:rsidRPr="003073CC">
        <w:rPr>
          <w:rFonts w:ascii="Arial" w:hAnsi="Arial" w:cs="Arial"/>
          <w:color w:val="35569D"/>
        </w:rPr>
        <w:t>I want to know more</w:t>
      </w:r>
    </w:p>
    <w:p w14:paraId="4A8B8E82" w14:textId="65742420" w:rsidR="0018630D" w:rsidRPr="005F0E74" w:rsidRDefault="005F0E74" w:rsidP="0037041F">
      <w:pPr>
        <w:rPr>
          <w:rFonts w:ascii="Arial" w:hAnsi="Arial" w:cs="Arial"/>
        </w:rPr>
      </w:pPr>
      <w:r w:rsidRPr="005F0E74">
        <w:rPr>
          <w:rFonts w:ascii="Arial" w:hAnsi="Arial" w:cs="Arial"/>
        </w:rPr>
        <w:t>Please ask your therapist</w:t>
      </w:r>
      <w:r w:rsidR="002F617D">
        <w:rPr>
          <w:rFonts w:ascii="Arial" w:hAnsi="Arial" w:cs="Arial"/>
        </w:rPr>
        <w:t xml:space="preserve"> for further information. You can also </w:t>
      </w:r>
      <w:r w:rsidRPr="005F0E74">
        <w:rPr>
          <w:rFonts w:ascii="Arial" w:hAnsi="Arial" w:cs="Arial"/>
        </w:rPr>
        <w:t>go to</w:t>
      </w:r>
      <w:r w:rsidR="002F617D">
        <w:rPr>
          <w:rFonts w:ascii="Arial" w:hAnsi="Arial" w:cs="Arial"/>
        </w:rPr>
        <w:t xml:space="preserve"> the RCSLT website</w:t>
      </w:r>
      <w:r w:rsidRPr="005F0E74">
        <w:rPr>
          <w:rFonts w:ascii="Arial" w:hAnsi="Arial" w:cs="Arial"/>
        </w:rPr>
        <w:t xml:space="preserve"> </w:t>
      </w:r>
      <w:hyperlink r:id="rId11" w:history="1">
        <w:r w:rsidR="00D71A7C" w:rsidRPr="00793789">
          <w:rPr>
            <w:rStyle w:val="Hyperlink"/>
            <w:rFonts w:ascii="Arial" w:hAnsi="Arial" w:cs="Arial"/>
          </w:rPr>
          <w:t>https://www.rcslt.org/speech-and-language-therapy/guidance-for-delivering-slt-services/outcome-measurement/outcome-tool-overview/</w:t>
        </w:r>
      </w:hyperlink>
      <w:r w:rsidR="00D71A7C">
        <w:rPr>
          <w:rFonts w:ascii="Arial" w:hAnsi="Arial" w:cs="Arial"/>
        </w:rPr>
        <w:t xml:space="preserve"> </w:t>
      </w:r>
    </w:p>
    <w:sectPr w:rsidR="0018630D" w:rsidRPr="005F0E74" w:rsidSect="005851F2">
      <w:headerReference w:type="default" r:id="rId12"/>
      <w:footerReference w:type="default" r:id="rId13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EB6A" w14:textId="77777777" w:rsidR="000D62C0" w:rsidRDefault="000D62C0" w:rsidP="00731C2C">
      <w:pPr>
        <w:spacing w:after="0" w:line="240" w:lineRule="auto"/>
      </w:pPr>
      <w:r>
        <w:separator/>
      </w:r>
    </w:p>
  </w:endnote>
  <w:endnote w:type="continuationSeparator" w:id="0">
    <w:p w14:paraId="4B76EDC0" w14:textId="77777777" w:rsidR="000D62C0" w:rsidRDefault="000D62C0" w:rsidP="0073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52CA" w14:textId="77777777" w:rsidR="00DF57C2" w:rsidRPr="00DF57C2" w:rsidRDefault="00DF57C2" w:rsidP="00DF57C2">
    <w:pPr>
      <w:pStyle w:val="FootnoteText"/>
      <w:rPr>
        <w:rFonts w:ascii="Arial" w:hAnsi="Arial" w:cs="Arial"/>
        <w:color w:val="808080" w:themeColor="background1" w:themeShade="80"/>
      </w:rPr>
    </w:pPr>
  </w:p>
  <w:p w14:paraId="2F43E64D" w14:textId="39541ACE" w:rsidR="00DF57C2" w:rsidRPr="00DF57C2" w:rsidRDefault="00DF57C2" w:rsidP="00DF57C2">
    <w:pPr>
      <w:rPr>
        <w:color w:val="808080" w:themeColor="background1" w:themeShade="80"/>
      </w:rPr>
    </w:pPr>
    <w:r w:rsidRPr="00DF57C2">
      <w:rPr>
        <w:rFonts w:ascii="Arial" w:eastAsia="Times New Roman" w:hAnsi="Arial" w:cs="Arial"/>
        <w:b/>
        <w:color w:val="808080" w:themeColor="background1" w:themeShade="80"/>
      </w:rPr>
      <w:t xml:space="preserve">Information </w:t>
    </w:r>
    <w:r w:rsidRPr="00515EE9">
      <w:rPr>
        <w:rFonts w:ascii="Arial" w:eastAsia="Times New Roman" w:hAnsi="Arial" w:cs="Arial"/>
        <w:b/>
        <w:color w:val="808080" w:themeColor="background1" w:themeShade="80"/>
      </w:rPr>
      <w:t xml:space="preserve">about the ROOT for individuals accessing speech and language therapy </w:t>
    </w:r>
    <w:r w:rsidR="001C2C32">
      <w:rPr>
        <w:rFonts w:ascii="Arial" w:eastAsia="Times New Roman" w:hAnsi="Arial" w:cs="Arial"/>
        <w:b/>
        <w:color w:val="808080" w:themeColor="background1" w:themeShade="80"/>
      </w:rPr>
      <w:br/>
    </w:r>
    <w:r w:rsidRPr="00515EE9">
      <w:rPr>
        <w:rFonts w:ascii="Arial" w:eastAsia="Times New Roman" w:hAnsi="Arial" w:cs="Arial"/>
        <w:b/>
        <w:color w:val="808080" w:themeColor="background1" w:themeShade="80"/>
      </w:rPr>
      <w:t xml:space="preserve">(short </w:t>
    </w:r>
    <w:r w:rsidRPr="00DF57C2">
      <w:rPr>
        <w:rFonts w:ascii="Arial" w:eastAsia="Times New Roman" w:hAnsi="Arial" w:cs="Arial"/>
        <w:b/>
        <w:color w:val="808080" w:themeColor="background1" w:themeShade="80"/>
      </w:rPr>
      <w:t>version) – template for services</w:t>
    </w:r>
    <w:r w:rsidRPr="00DF57C2">
      <w:rPr>
        <w:rFonts w:ascii="Arial" w:eastAsia="Times New Roman" w:hAnsi="Arial" w:cs="Arial"/>
        <w:b/>
        <w:color w:val="808080" w:themeColor="background1" w:themeShade="80"/>
      </w:rPr>
      <w:tab/>
    </w:r>
    <w:r w:rsidRPr="00DF57C2">
      <w:rPr>
        <w:rFonts w:ascii="Arial" w:eastAsia="Times New Roman" w:hAnsi="Arial" w:cs="Arial"/>
        <w:b/>
        <w:color w:val="808080" w:themeColor="background1" w:themeShade="80"/>
      </w:rPr>
      <w:tab/>
    </w:r>
    <w:r w:rsidRPr="00DF57C2">
      <w:rPr>
        <w:rFonts w:ascii="Arial" w:eastAsia="Times New Roman" w:hAnsi="Arial" w:cs="Arial"/>
        <w:b/>
        <w:color w:val="808080" w:themeColor="background1" w:themeShade="80"/>
      </w:rPr>
      <w:tab/>
    </w:r>
    <w:r w:rsidRPr="00DF57C2">
      <w:rPr>
        <w:rFonts w:ascii="Arial" w:eastAsia="Times New Roman" w:hAnsi="Arial" w:cs="Arial"/>
        <w:b/>
        <w:color w:val="808080" w:themeColor="background1" w:themeShade="80"/>
      </w:rPr>
      <w:tab/>
    </w:r>
    <w:r w:rsidRPr="00DF57C2">
      <w:rPr>
        <w:rFonts w:ascii="Arial" w:eastAsia="Times New Roman" w:hAnsi="Arial" w:cs="Arial"/>
        <w:b/>
        <w:color w:val="808080" w:themeColor="background1" w:themeShade="80"/>
      </w:rPr>
      <w:tab/>
    </w:r>
    <w:r w:rsidR="00D71A7C">
      <w:rPr>
        <w:rFonts w:ascii="Arial" w:eastAsia="Times New Roman" w:hAnsi="Arial" w:cs="Arial"/>
        <w:b/>
        <w:color w:val="808080" w:themeColor="background1" w:themeShade="80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224B" w14:textId="77777777" w:rsidR="000D62C0" w:rsidRDefault="000D62C0" w:rsidP="00731C2C">
      <w:pPr>
        <w:spacing w:after="0" w:line="240" w:lineRule="auto"/>
      </w:pPr>
      <w:r>
        <w:separator/>
      </w:r>
    </w:p>
  </w:footnote>
  <w:footnote w:type="continuationSeparator" w:id="0">
    <w:p w14:paraId="77359D90" w14:textId="77777777" w:rsidR="000D62C0" w:rsidRDefault="000D62C0" w:rsidP="00731C2C">
      <w:pPr>
        <w:spacing w:after="0" w:line="240" w:lineRule="auto"/>
      </w:pPr>
      <w:r>
        <w:continuationSeparator/>
      </w:r>
    </w:p>
  </w:footnote>
  <w:footnote w:id="1">
    <w:p w14:paraId="7C82DF1F" w14:textId="77777777" w:rsidR="006E24AD" w:rsidRPr="002F617D" w:rsidRDefault="006E24AD" w:rsidP="006E24AD">
      <w:pPr>
        <w:pStyle w:val="FootnoteText"/>
        <w:rPr>
          <w:rFonts w:ascii="Arial" w:hAnsi="Arial" w:cs="Arial"/>
        </w:rPr>
      </w:pPr>
      <w:r w:rsidRPr="002F617D">
        <w:rPr>
          <w:rStyle w:val="FootnoteReference"/>
          <w:rFonts w:ascii="Arial" w:hAnsi="Arial" w:cs="Arial"/>
        </w:rPr>
        <w:footnoteRef/>
      </w:r>
      <w:r w:rsidRPr="002F617D">
        <w:rPr>
          <w:rFonts w:ascii="Arial" w:hAnsi="Arial" w:cs="Arial"/>
        </w:rPr>
        <w:t xml:space="preserve"> Enderby P, John A. Therapy outcome measures for rehabilitation professionals, Third Edition. Guildford: J&amp;R Press Ltd, 2015.</w:t>
      </w:r>
    </w:p>
  </w:footnote>
  <w:footnote w:id="2">
    <w:p w14:paraId="43B692BC" w14:textId="77777777" w:rsidR="001B7DBB" w:rsidRPr="002F617D" w:rsidRDefault="001B7DBB">
      <w:pPr>
        <w:pStyle w:val="FootnoteText"/>
        <w:rPr>
          <w:rFonts w:ascii="Arial" w:hAnsi="Arial" w:cs="Arial"/>
        </w:rPr>
      </w:pPr>
      <w:r w:rsidRPr="002F617D">
        <w:rPr>
          <w:rStyle w:val="FootnoteReference"/>
          <w:rFonts w:ascii="Arial" w:hAnsi="Arial" w:cs="Arial"/>
        </w:rPr>
        <w:footnoteRef/>
      </w:r>
      <w:r w:rsidRPr="002F617D">
        <w:rPr>
          <w:rFonts w:ascii="Arial" w:hAnsi="Arial" w:cs="Arial"/>
        </w:rPr>
        <w:t xml:space="preserve"> The RCSLT is the professional body for speech an</w:t>
      </w:r>
      <w:r w:rsidR="00CB3886">
        <w:rPr>
          <w:rFonts w:ascii="Arial" w:hAnsi="Arial" w:cs="Arial"/>
        </w:rPr>
        <w:t xml:space="preserve">d language therapists in the UK. You can find further information on </w:t>
      </w:r>
      <w:r w:rsidR="00563E7F" w:rsidRPr="002F617D">
        <w:rPr>
          <w:rFonts w:ascii="Arial" w:hAnsi="Arial" w:cs="Arial"/>
        </w:rPr>
        <w:t xml:space="preserve">the RCSLT website: </w:t>
      </w:r>
      <w:hyperlink r:id="rId1" w:history="1">
        <w:r w:rsidR="00563E7F" w:rsidRPr="002F617D">
          <w:rPr>
            <w:rStyle w:val="Hyperlink"/>
            <w:rFonts w:ascii="Arial" w:hAnsi="Arial" w:cs="Arial"/>
          </w:rPr>
          <w:t>https://www.rcslt.org/about-us</w:t>
        </w:r>
      </w:hyperlink>
      <w:r w:rsidR="00563E7F" w:rsidRPr="002F617D">
        <w:rPr>
          <w:rFonts w:ascii="Arial" w:hAnsi="Arial" w:cs="Arial"/>
        </w:rPr>
        <w:t xml:space="preserve"> </w:t>
      </w:r>
    </w:p>
  </w:footnote>
  <w:footnote w:id="3">
    <w:p w14:paraId="4E28147B" w14:textId="77777777" w:rsidR="009979EE" w:rsidRDefault="002F617D">
      <w:pPr>
        <w:pStyle w:val="FootnoteText"/>
        <w:rPr>
          <w:rFonts w:ascii="Arial" w:hAnsi="Arial" w:cs="Arial"/>
        </w:rPr>
      </w:pPr>
      <w:r w:rsidRPr="002F617D">
        <w:rPr>
          <w:rStyle w:val="FootnoteReference"/>
          <w:rFonts w:ascii="Arial" w:hAnsi="Arial" w:cs="Arial"/>
        </w:rPr>
        <w:footnoteRef/>
      </w:r>
      <w:r w:rsidRPr="002F617D">
        <w:rPr>
          <w:rFonts w:ascii="Arial" w:hAnsi="Arial" w:cs="Arial"/>
        </w:rPr>
        <w:t xml:space="preserve"> Local services to amend as appropriate</w:t>
      </w:r>
    </w:p>
    <w:p w14:paraId="72A698E2" w14:textId="77777777" w:rsidR="00DF57C2" w:rsidRPr="002F617D" w:rsidRDefault="009979EE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979EE">
        <w:rPr>
          <w:rFonts w:ascii="Arial" w:hAnsi="Arial" w:cs="Arial"/>
        </w:rPr>
        <w:t>Images by Understanding Patient Data used under CC BY</w:t>
      </w:r>
      <w:r>
        <w:rPr>
          <w:rFonts w:ascii="Arial" w:hAnsi="Arial" w:cs="Aria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018E" w14:textId="5888DBA5" w:rsidR="003C78E8" w:rsidRPr="00846268" w:rsidRDefault="00DF57C2" w:rsidP="00846268">
    <w:pPr>
      <w:rPr>
        <w:rFonts w:ascii="Arial" w:eastAsia="Times New Roman" w:hAnsi="Arial" w:cs="Arial"/>
        <w:b/>
      </w:rPr>
    </w:pPr>
    <w:r>
      <w:rPr>
        <w:noProof/>
        <w:lang w:eastAsia="en-GB"/>
      </w:rPr>
      <w:drawing>
        <wp:inline distT="0" distB="0" distL="0" distR="0" wp14:anchorId="3A3846E6" wp14:editId="1C04BAE7">
          <wp:extent cx="5991367" cy="473755"/>
          <wp:effectExtent l="0" t="0" r="0" b="2540"/>
          <wp:docPr id="12" name="Picture 12" descr="N:\JOINT_PROJECTS\Outcome Measures\_Phase 1\ROOT\Support and Resources\ROOT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JOINT_PROJECTS\Outcome Measures\_Phase 1\ROOT\Support and Resources\ROOT ima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5990792" cy="473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97A"/>
    <w:multiLevelType w:val="hybridMultilevel"/>
    <w:tmpl w:val="76BC89D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662FA"/>
    <w:multiLevelType w:val="hybridMultilevel"/>
    <w:tmpl w:val="D3A88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4107A9F1-B9BB-4A4F-8A9F-214CA454108B}"/>
    <w:docVar w:name="dgnword-eventsink" w:val="294839776"/>
  </w:docVars>
  <w:rsids>
    <w:rsidRoot w:val="00133053"/>
    <w:rsid w:val="0009470B"/>
    <w:rsid w:val="000D62C0"/>
    <w:rsid w:val="00133053"/>
    <w:rsid w:val="0018630D"/>
    <w:rsid w:val="001B7DBB"/>
    <w:rsid w:val="001C2C32"/>
    <w:rsid w:val="00217AC4"/>
    <w:rsid w:val="0024585C"/>
    <w:rsid w:val="0026249B"/>
    <w:rsid w:val="002B7EBE"/>
    <w:rsid w:val="002F617D"/>
    <w:rsid w:val="003073CC"/>
    <w:rsid w:val="0037041F"/>
    <w:rsid w:val="00372A33"/>
    <w:rsid w:val="003C78E8"/>
    <w:rsid w:val="003D2F68"/>
    <w:rsid w:val="003D307E"/>
    <w:rsid w:val="003F24B1"/>
    <w:rsid w:val="0043391C"/>
    <w:rsid w:val="00515EE9"/>
    <w:rsid w:val="00563E7F"/>
    <w:rsid w:val="005851F2"/>
    <w:rsid w:val="005A400C"/>
    <w:rsid w:val="005E2764"/>
    <w:rsid w:val="005F0E74"/>
    <w:rsid w:val="006D6BD9"/>
    <w:rsid w:val="006E24AD"/>
    <w:rsid w:val="00731C2C"/>
    <w:rsid w:val="00833BB8"/>
    <w:rsid w:val="00846268"/>
    <w:rsid w:val="008D09EA"/>
    <w:rsid w:val="009979EE"/>
    <w:rsid w:val="009B4E2A"/>
    <w:rsid w:val="00A31F61"/>
    <w:rsid w:val="00A340EE"/>
    <w:rsid w:val="00BA71F9"/>
    <w:rsid w:val="00BE2F89"/>
    <w:rsid w:val="00BE3909"/>
    <w:rsid w:val="00CB3886"/>
    <w:rsid w:val="00CF5637"/>
    <w:rsid w:val="00D71A7C"/>
    <w:rsid w:val="00D9452F"/>
    <w:rsid w:val="00DD131F"/>
    <w:rsid w:val="00DF57C2"/>
    <w:rsid w:val="00E60A80"/>
    <w:rsid w:val="00EF2A5D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BDB3B9E"/>
  <w15:docId w15:val="{F3F22B90-CD86-4E89-B524-B82DFE67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31C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C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C2C"/>
    <w:rPr>
      <w:vertAlign w:val="superscript"/>
    </w:rPr>
  </w:style>
  <w:style w:type="table" w:styleId="TableGrid">
    <w:name w:val="Table Grid"/>
    <w:basedOn w:val="TableNormal"/>
    <w:uiPriority w:val="59"/>
    <w:rsid w:val="0043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04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7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C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8"/>
  </w:style>
  <w:style w:type="paragraph" w:styleId="Footer">
    <w:name w:val="footer"/>
    <w:basedOn w:val="Normal"/>
    <w:link w:val="FooterChar"/>
    <w:uiPriority w:val="99"/>
    <w:unhideWhenUsed/>
    <w:rsid w:val="003C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8"/>
  </w:style>
  <w:style w:type="character" w:styleId="FollowedHyperlink">
    <w:name w:val="FollowedHyperlink"/>
    <w:basedOn w:val="DefaultParagraphFont"/>
    <w:uiPriority w:val="99"/>
    <w:semiHidden/>
    <w:unhideWhenUsed/>
    <w:rsid w:val="005F0E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0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E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7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F0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71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slt.org/speech-and-language-therapy/guidance-for-delivering-slt-services/outcome-measurement/outcome-tool-overvie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cslt.org/abou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CFF5-FE28-4290-880E-650E45A5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Moyse</dc:creator>
  <cp:lastModifiedBy>Kathryn Moyse</cp:lastModifiedBy>
  <cp:revision>3</cp:revision>
  <dcterms:created xsi:type="dcterms:W3CDTF">2022-03-03T13:51:00Z</dcterms:created>
  <dcterms:modified xsi:type="dcterms:W3CDTF">2022-03-03T14:00:00Z</dcterms:modified>
</cp:coreProperties>
</file>